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280" w:after="280"/>
        <w:jc w:val="center"/>
        <w:rPr>
          <w:rStyle w:val="Strong"/>
          <w:caps/>
          <w:color w:val="000000"/>
        </w:rPr>
      </w:pPr>
      <w:r>
        <w:rPr>
          <w:caps/>
          <w:color w:val="000000"/>
        </w:rPr>
      </w:r>
    </w:p>
    <w:p>
      <w:pPr>
        <w:pStyle w:val="Textocentralizadomaiusculas"/>
        <w:jc w:val="center"/>
        <w:rPr>
          <w:caps/>
          <w:color w:val="000000"/>
        </w:rPr>
      </w:pPr>
      <w:r>
        <w:rPr>
          <w:rStyle w:val="Strong"/>
          <w:caps/>
          <w:color w:val="000000"/>
        </w:rPr>
        <w:t>ANEXO VIII</w:t>
      </w:r>
    </w:p>
    <w:p>
      <w:pPr>
        <w:pStyle w:val="Textocentralizadomaiusculas"/>
        <w:jc w:val="center"/>
        <w:rPr>
          <w:rStyle w:val="Strong"/>
          <w:caps/>
          <w:color w:val="000000"/>
        </w:rPr>
      </w:pPr>
      <w:r>
        <w:rPr>
          <w:rStyle w:val="Strong"/>
          <w:caps/>
          <w:color w:val="000000"/>
        </w:rPr>
        <w:t>DECLARAÇÃO PCD</w:t>
      </w:r>
    </w:p>
    <w:p>
      <w:pPr>
        <w:pStyle w:val="Textocentralizadomaiusculas"/>
        <w:jc w:val="center"/>
        <w:rPr>
          <w:b/>
          <w:b/>
          <w:bCs/>
          <w:caps/>
          <w:color w:val="000000"/>
        </w:rPr>
      </w:pPr>
      <w:r>
        <w:rPr>
          <w:rFonts w:eastAsia="Calibri"/>
          <w:sz w:val="20"/>
          <w:highlight w:val="cyan"/>
        </w:rPr>
        <w:t xml:space="preserve"> </w:t>
      </w:r>
      <w:r>
        <w:rPr>
          <w:rFonts w:eastAsia="Calibri"/>
          <w:sz w:val="20"/>
          <w:highlight w:val="cyan"/>
        </w:rPr>
        <w:t>(para agentes culturais com deficiência)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Eu, 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DATA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 DO DECLARANTE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Autospacing="1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304d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304d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04d0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c304d0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c304d0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04d0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Normal1" w:customStyle="1">
    <w:name w:val="LO-normal"/>
    <w:qFormat/>
    <w:rsid w:val="008b6481"/>
    <w:pPr>
      <w:widowControl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sz w:val="24"/>
      <w:szCs w:val="24"/>
      <w:lang w:val="uz-Cyrl-UZ" w:eastAsia="zh-CN" w:bidi="hi-IN"/>
      <w14:ligatures w14:val="none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LibreOffice/5.3.0.3$Windows_x86 LibreOffice_project/7074905676c47b82bbcfbea1aeefc84afe1c50e1</Application>
  <Pages>1</Pages>
  <Words>86</Words>
  <Characters>572</Characters>
  <CharactersWithSpaces>651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2023-07-19T03:50:00Z</dcterms:created>
  <dc:creator>Laís Alves Valente</dc:creator>
  <dc:description/>
  <dc:language>pt-BR</dc:language>
  <cp:lastModifiedBy/>
  <dcterms:modified xsi:type="dcterms:W3CDTF">2024-09-16T09:34:39Z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